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32697D" w14:textId="77777777" w:rsidR="00775881" w:rsidRDefault="00775881">
      <w:pPr>
        <w:rPr>
          <w:rFonts w:ascii="Arial" w:eastAsia="Arial" w:hAnsi="Arial" w:cs="Arial"/>
        </w:rPr>
      </w:pPr>
      <w:bookmarkStart w:id="0" w:name="_heading=h.gjdgxs" w:colFirst="0" w:colLast="0"/>
      <w:bookmarkEnd w:id="0"/>
    </w:p>
    <w:p w14:paraId="6605DA2B" w14:textId="77777777" w:rsidR="00775881" w:rsidRDefault="00000000">
      <w:pPr>
        <w:rPr>
          <w:rFonts w:ascii="Arial" w:eastAsia="Arial" w:hAnsi="Arial" w:cs="Arial"/>
          <w:b/>
          <w:bCs/>
          <w:sz w:val="28"/>
          <w:szCs w:val="28"/>
        </w:rPr>
      </w:pPr>
      <w:r>
        <w:rPr>
          <w:rFonts w:ascii="Arial" w:eastAsia="Arial" w:hAnsi="Arial" w:cs="Arial"/>
          <w:b/>
          <w:bCs/>
          <w:sz w:val="28"/>
          <w:szCs w:val="28"/>
        </w:rPr>
        <w:t xml:space="preserve">Die Uelzener auf der Nordpferd: Praktische Tipps von Pferdetrainerin Karen Uecker und Showreiterin Andrea Schmitz </w:t>
      </w:r>
    </w:p>
    <w:p w14:paraId="098F83D5" w14:textId="77777777" w:rsidR="00775881" w:rsidRDefault="00775881">
      <w:pPr>
        <w:rPr>
          <w:rFonts w:ascii="Arial" w:eastAsia="Arial" w:hAnsi="Arial" w:cs="Arial"/>
          <w:i/>
          <w:iCs/>
        </w:rPr>
      </w:pPr>
    </w:p>
    <w:p w14:paraId="61C13E8B" w14:textId="77777777" w:rsidR="00775881" w:rsidRDefault="00000000">
      <w:pPr>
        <w:numPr>
          <w:ilvl w:val="0"/>
          <w:numId w:val="3"/>
        </w:numPr>
        <w:spacing w:after="0"/>
        <w:rPr>
          <w:rFonts w:ascii="Arial" w:eastAsia="Arial" w:hAnsi="Arial" w:cs="Arial"/>
          <w:i/>
          <w:iCs/>
        </w:rPr>
      </w:pPr>
      <w:r>
        <w:rPr>
          <w:rFonts w:ascii="Arial" w:eastAsia="Arial" w:hAnsi="Arial" w:cs="Arial"/>
          <w:i/>
          <w:iCs/>
        </w:rPr>
        <w:t>Rundum-Schutz fürs Pferd: Uelzener präsentiert ihre vielfältigen Versicherungslösungen auf der Nordpferd in Neumünster</w:t>
      </w:r>
    </w:p>
    <w:p w14:paraId="4D89553A" w14:textId="77777777" w:rsidR="00775881" w:rsidRDefault="00000000">
      <w:pPr>
        <w:numPr>
          <w:ilvl w:val="0"/>
          <w:numId w:val="3"/>
        </w:numPr>
        <w:spacing w:after="0"/>
        <w:rPr>
          <w:rFonts w:ascii="Arial" w:eastAsia="Arial" w:hAnsi="Arial" w:cs="Arial"/>
          <w:i/>
          <w:iCs/>
        </w:rPr>
      </w:pPr>
      <w:r>
        <w:rPr>
          <w:rFonts w:ascii="Arial" w:eastAsia="Arial" w:hAnsi="Arial" w:cs="Arial"/>
          <w:i/>
          <w:iCs/>
        </w:rPr>
        <w:t>Experten der Uelzener bieten persönliche Versicherungsberatung für Pferd und Reiter</w:t>
      </w:r>
    </w:p>
    <w:p w14:paraId="28978024" w14:textId="77777777" w:rsidR="00775881" w:rsidRDefault="00000000">
      <w:pPr>
        <w:numPr>
          <w:ilvl w:val="0"/>
          <w:numId w:val="3"/>
        </w:numPr>
        <w:spacing w:after="0"/>
        <w:rPr>
          <w:rFonts w:ascii="Arial" w:eastAsia="Arial" w:hAnsi="Arial" w:cs="Arial"/>
          <w:i/>
          <w:iCs/>
        </w:rPr>
      </w:pPr>
      <w:r>
        <w:rPr>
          <w:rFonts w:ascii="Arial" w:eastAsia="Arial" w:hAnsi="Arial" w:cs="Arial"/>
          <w:i/>
          <w:iCs/>
        </w:rPr>
        <w:t xml:space="preserve">Exklusives Meet &amp; Greet mit Hunde- und Pferdetrainerin Karen Uecker und Showreiterin Andrea Schmitz </w:t>
      </w:r>
    </w:p>
    <w:p w14:paraId="571BB866" w14:textId="77777777" w:rsidR="00775881" w:rsidRDefault="00775881">
      <w:pPr>
        <w:spacing w:before="160" w:line="288" w:lineRule="auto"/>
        <w:rPr>
          <w:rFonts w:ascii="Arial" w:eastAsia="Arial" w:hAnsi="Arial" w:cs="Arial"/>
          <w:i/>
          <w:iCs/>
          <w:sz w:val="22"/>
          <w:szCs w:val="22"/>
        </w:rPr>
      </w:pPr>
    </w:p>
    <w:p w14:paraId="5D7DFA4B" w14:textId="77777777" w:rsidR="00775881" w:rsidRDefault="00000000">
      <w:pPr>
        <w:spacing w:before="160" w:line="288" w:lineRule="auto"/>
        <w:rPr>
          <w:rFonts w:ascii="Arial" w:eastAsia="Arial" w:hAnsi="Arial" w:cs="Arial"/>
          <w:i/>
          <w:iCs/>
          <w:sz w:val="22"/>
          <w:szCs w:val="22"/>
        </w:rPr>
      </w:pPr>
      <w:r>
        <w:rPr>
          <w:rFonts w:ascii="Arial" w:eastAsia="Arial" w:hAnsi="Arial" w:cs="Arial"/>
          <w:i/>
          <w:iCs/>
          <w:sz w:val="22"/>
          <w:szCs w:val="22"/>
        </w:rPr>
        <w:t>Uelzen, 8. April 2026</w:t>
      </w:r>
    </w:p>
    <w:p w14:paraId="44F7F5E6" w14:textId="77777777" w:rsidR="00775881" w:rsidRDefault="00000000">
      <w:pPr>
        <w:spacing w:before="160" w:line="288" w:lineRule="auto"/>
        <w:rPr>
          <w:rFonts w:ascii="Arial" w:eastAsia="Arial" w:hAnsi="Arial" w:cs="Arial"/>
          <w:sz w:val="22"/>
          <w:szCs w:val="22"/>
        </w:rPr>
      </w:pPr>
      <w:r>
        <w:rPr>
          <w:rFonts w:ascii="Arial" w:eastAsia="Arial" w:hAnsi="Arial" w:cs="Arial"/>
          <w:sz w:val="22"/>
          <w:szCs w:val="22"/>
        </w:rPr>
        <w:t xml:space="preserve">Deutschlands führender Tierversicherungsspezialist auf der Nordpferd: Vom 10. bis 12. April präsentiert die Uelzener auf der Pferdemesse in den Holstenhallen Neumünster ihre vielfältigen Versicherungsprodukte für Pferd und Reiter. </w:t>
      </w:r>
    </w:p>
    <w:p w14:paraId="77A14C8C" w14:textId="77777777" w:rsidR="00775881" w:rsidRDefault="00000000">
      <w:pPr>
        <w:spacing w:before="160" w:line="288" w:lineRule="auto"/>
        <w:rPr>
          <w:rFonts w:ascii="Arial" w:eastAsia="Arial" w:hAnsi="Arial" w:cs="Arial"/>
          <w:sz w:val="22"/>
          <w:szCs w:val="22"/>
        </w:rPr>
      </w:pPr>
      <w:r>
        <w:rPr>
          <w:rFonts w:ascii="Arial" w:eastAsia="Arial" w:hAnsi="Arial" w:cs="Arial"/>
          <w:sz w:val="22"/>
          <w:szCs w:val="22"/>
        </w:rPr>
        <w:t xml:space="preserve">In Halle 3 am Stand 315 berät das Expertenteam interessierte Messebesucher individuell zu maßgeschneiderten Lösungen. Das Portfolio umfasst unter anderem Kranken-, OP-, Kolik- und Haftpflichtversicherungen sowie spezielle Produkte für Mehrpferdehalter und Betriebe. Alle Details zum Versicherungsangebot der Uelzener gibt es direkt vor Ort. </w:t>
      </w:r>
    </w:p>
    <w:p w14:paraId="02028874" w14:textId="77777777" w:rsidR="00775881" w:rsidRDefault="00000000">
      <w:pPr>
        <w:spacing w:before="160" w:line="288" w:lineRule="auto"/>
        <w:rPr>
          <w:rFonts w:ascii="Arial" w:eastAsia="Arial" w:hAnsi="Arial" w:cs="Arial"/>
          <w:b/>
          <w:bCs/>
          <w:sz w:val="22"/>
          <w:szCs w:val="22"/>
        </w:rPr>
      </w:pPr>
      <w:r>
        <w:rPr>
          <w:rFonts w:ascii="Arial" w:eastAsia="Arial" w:hAnsi="Arial" w:cs="Arial"/>
          <w:b/>
          <w:bCs/>
          <w:sz w:val="22"/>
          <w:szCs w:val="22"/>
        </w:rPr>
        <w:t>Lehrreiches Programm mit Karen Uecker und Andrea Schmitz – exklusives Meet &amp; Greet am Stand der Uelzener</w:t>
      </w:r>
    </w:p>
    <w:p w14:paraId="36398BB4" w14:textId="77777777" w:rsidR="00775881" w:rsidRDefault="00000000">
      <w:pPr>
        <w:spacing w:before="160" w:line="288" w:lineRule="auto"/>
        <w:rPr>
          <w:rFonts w:ascii="Arial" w:eastAsia="Arial" w:hAnsi="Arial" w:cs="Arial"/>
          <w:sz w:val="22"/>
          <w:szCs w:val="22"/>
        </w:rPr>
      </w:pPr>
      <w:r>
        <w:rPr>
          <w:rFonts w:ascii="Arial" w:eastAsia="Arial" w:hAnsi="Arial" w:cs="Arial"/>
          <w:sz w:val="22"/>
          <w:szCs w:val="22"/>
        </w:rPr>
        <w:t xml:space="preserve">Karen Uecker, langjährige Partnerin der Uelzener und Expertin für Hunde- und Pferdetraining, sowie Andrea Schmitz, Ausbilderin in der klassisch-barocken Dressur und Showreiterin, teilen ihr Wissen in einem vielseitigen Programm. Dabei geben sie den Messebesuchern spannende Einblicke in ihre Arbeit und zeigen Lektionen zum Nachmachen. Unter dem Titel „Verlässlichkeit durch Spannungsabbau – powered by Uelzener Versicherungen“ stellen die beiden am Freitag und Sonntag im Showring konkrete Ansätze für ein vertrauensvolles und stressfreies Training vor. </w:t>
      </w:r>
    </w:p>
    <w:p w14:paraId="58B14FC2" w14:textId="77777777" w:rsidR="00775881" w:rsidRDefault="00000000">
      <w:pPr>
        <w:spacing w:before="160" w:line="288" w:lineRule="auto"/>
        <w:rPr>
          <w:rFonts w:ascii="Arial" w:eastAsia="Arial" w:hAnsi="Arial" w:cs="Arial"/>
          <w:sz w:val="22"/>
          <w:szCs w:val="22"/>
        </w:rPr>
      </w:pPr>
      <w:r>
        <w:rPr>
          <w:rFonts w:ascii="Arial" w:eastAsia="Arial" w:hAnsi="Arial" w:cs="Arial"/>
          <w:sz w:val="22"/>
          <w:szCs w:val="22"/>
        </w:rPr>
        <w:t xml:space="preserve">An allen drei Messetagen halten Karen Uecker und Andrea Schmitz ihr Seminar zum Thema „Hund &amp; Pferd – Tipps und Tricks auf dem Weg zum verlässlichen Partner in Alltag und Show“. Die Zuschauer dürfen sich auf fundiertes Fachwissen und praktische Übungen freuen, die sie zu Hause mit ihren tierischen Gefährten selbst ausprobieren können. </w:t>
      </w:r>
    </w:p>
    <w:p w14:paraId="254DAE61" w14:textId="77777777" w:rsidR="00775881" w:rsidRDefault="00000000">
      <w:pPr>
        <w:spacing w:before="160" w:line="288" w:lineRule="auto"/>
        <w:rPr>
          <w:rFonts w:ascii="Arial" w:eastAsia="Arial" w:hAnsi="Arial" w:cs="Arial"/>
          <w:sz w:val="22"/>
          <w:szCs w:val="22"/>
        </w:rPr>
      </w:pPr>
      <w:r>
        <w:rPr>
          <w:rFonts w:ascii="Arial" w:eastAsia="Arial" w:hAnsi="Arial" w:cs="Arial"/>
          <w:sz w:val="22"/>
          <w:szCs w:val="22"/>
        </w:rPr>
        <w:t>Nach den Seminaren sind alle Interessierten an den Stand der Uelzener eingeladen, um die Tierexpertinnen bei einem exklusiven Meet &amp; Greet persönlich kennenzulernen.</w:t>
      </w:r>
    </w:p>
    <w:p w14:paraId="30277E1B" w14:textId="77777777" w:rsidR="00775881" w:rsidRDefault="00775881">
      <w:pPr>
        <w:spacing w:before="160" w:line="288" w:lineRule="auto"/>
        <w:rPr>
          <w:rFonts w:ascii="Arial" w:eastAsia="Arial" w:hAnsi="Arial" w:cs="Arial"/>
          <w:b/>
          <w:bCs/>
          <w:sz w:val="22"/>
          <w:szCs w:val="22"/>
        </w:rPr>
      </w:pPr>
    </w:p>
    <w:p w14:paraId="761D947E" w14:textId="77777777" w:rsidR="00775881" w:rsidRDefault="00775881">
      <w:pPr>
        <w:spacing w:before="160" w:line="288" w:lineRule="auto"/>
        <w:rPr>
          <w:rFonts w:ascii="Arial" w:eastAsia="Arial" w:hAnsi="Arial" w:cs="Arial"/>
          <w:b/>
          <w:bCs/>
          <w:sz w:val="22"/>
          <w:szCs w:val="22"/>
        </w:rPr>
      </w:pPr>
    </w:p>
    <w:p w14:paraId="67D698F0" w14:textId="77777777" w:rsidR="00775881" w:rsidRDefault="00000000">
      <w:pPr>
        <w:spacing w:before="160" w:line="288" w:lineRule="auto"/>
        <w:rPr>
          <w:rFonts w:ascii="Arial" w:eastAsia="Arial" w:hAnsi="Arial" w:cs="Arial"/>
          <w:b/>
          <w:bCs/>
          <w:sz w:val="22"/>
          <w:szCs w:val="22"/>
        </w:rPr>
      </w:pPr>
      <w:r>
        <w:rPr>
          <w:rFonts w:ascii="Arial" w:eastAsia="Arial" w:hAnsi="Arial" w:cs="Arial"/>
          <w:b/>
          <w:bCs/>
          <w:sz w:val="22"/>
          <w:szCs w:val="22"/>
        </w:rPr>
        <w:lastRenderedPageBreak/>
        <w:t>Messe-Highlights der Uelzener im Überblick:</w:t>
      </w:r>
    </w:p>
    <w:p w14:paraId="2EB61012" w14:textId="77777777" w:rsidR="00775881" w:rsidRDefault="00000000">
      <w:pPr>
        <w:spacing w:before="160" w:line="288" w:lineRule="auto"/>
        <w:rPr>
          <w:rFonts w:ascii="Arial" w:eastAsia="Arial" w:hAnsi="Arial" w:cs="Arial"/>
          <w:b/>
          <w:bCs/>
          <w:sz w:val="22"/>
          <w:szCs w:val="22"/>
        </w:rPr>
      </w:pPr>
      <w:r>
        <w:rPr>
          <w:rFonts w:ascii="Arial" w:eastAsia="Arial" w:hAnsi="Arial" w:cs="Arial"/>
          <w:b/>
          <w:bCs/>
          <w:sz w:val="22"/>
          <w:szCs w:val="22"/>
        </w:rPr>
        <w:t>Freitag, 10. April:</w:t>
      </w:r>
    </w:p>
    <w:p w14:paraId="19935710" w14:textId="77777777" w:rsidR="00775881" w:rsidRDefault="00000000">
      <w:pPr>
        <w:numPr>
          <w:ilvl w:val="0"/>
          <w:numId w:val="1"/>
        </w:numPr>
        <w:spacing w:before="160" w:after="0" w:line="288" w:lineRule="auto"/>
        <w:rPr>
          <w:rFonts w:ascii="Arial" w:eastAsia="Arial" w:hAnsi="Arial" w:cs="Arial"/>
          <w:sz w:val="22"/>
          <w:szCs w:val="22"/>
        </w:rPr>
      </w:pPr>
      <w:r>
        <w:rPr>
          <w:rFonts w:ascii="Arial" w:eastAsia="Arial" w:hAnsi="Arial" w:cs="Arial"/>
          <w:b/>
          <w:bCs/>
          <w:sz w:val="22"/>
          <w:szCs w:val="22"/>
        </w:rPr>
        <w:t>13:00 Uhr, Seminar im Equissenz-Ring:</w:t>
      </w:r>
      <w:r>
        <w:rPr>
          <w:rFonts w:ascii="Arial" w:eastAsia="Arial" w:hAnsi="Arial" w:cs="Arial"/>
          <w:sz w:val="22"/>
          <w:szCs w:val="22"/>
        </w:rPr>
        <w:t xml:space="preserve"> Karen Uecker, Andrea Schmitz – powered by Uelzener – „Hund &amp; Pferd – Tipps und Tricks auf dem Weg zum verlässlichen Partner in Alltag und Show“</w:t>
      </w:r>
    </w:p>
    <w:p w14:paraId="447FB018" w14:textId="77777777" w:rsidR="00775881" w:rsidRDefault="00000000">
      <w:pPr>
        <w:numPr>
          <w:ilvl w:val="0"/>
          <w:numId w:val="1"/>
        </w:numPr>
        <w:spacing w:after="0" w:line="288" w:lineRule="auto"/>
        <w:rPr>
          <w:rFonts w:ascii="Arial" w:eastAsia="Arial" w:hAnsi="Arial" w:cs="Arial"/>
          <w:sz w:val="22"/>
          <w:szCs w:val="22"/>
        </w:rPr>
      </w:pPr>
      <w:r>
        <w:rPr>
          <w:rFonts w:ascii="Arial" w:eastAsia="Arial" w:hAnsi="Arial" w:cs="Arial"/>
          <w:b/>
          <w:bCs/>
          <w:sz w:val="22"/>
          <w:szCs w:val="22"/>
        </w:rPr>
        <w:t>Im Anschluss in Halle 3 am Stand 315:</w:t>
      </w:r>
      <w:r>
        <w:rPr>
          <w:rFonts w:ascii="Arial" w:eastAsia="Arial" w:hAnsi="Arial" w:cs="Arial"/>
          <w:sz w:val="22"/>
          <w:szCs w:val="22"/>
        </w:rPr>
        <w:t xml:space="preserve"> Meet &amp; Greet bei der Uelzener</w:t>
      </w:r>
    </w:p>
    <w:p w14:paraId="719353CB" w14:textId="77777777" w:rsidR="00775881" w:rsidRDefault="00000000">
      <w:pPr>
        <w:numPr>
          <w:ilvl w:val="0"/>
          <w:numId w:val="1"/>
        </w:numPr>
        <w:spacing w:line="288" w:lineRule="auto"/>
        <w:rPr>
          <w:rFonts w:ascii="Arial" w:eastAsia="Arial" w:hAnsi="Arial" w:cs="Arial"/>
          <w:sz w:val="22"/>
          <w:szCs w:val="22"/>
        </w:rPr>
      </w:pPr>
      <w:r>
        <w:rPr>
          <w:rFonts w:ascii="Arial" w:eastAsia="Arial" w:hAnsi="Arial" w:cs="Arial"/>
          <w:b/>
          <w:bCs/>
          <w:sz w:val="22"/>
          <w:szCs w:val="22"/>
        </w:rPr>
        <w:t>15:55 Uhr, Tagesprogramm im Showring:</w:t>
      </w:r>
      <w:r>
        <w:rPr>
          <w:rFonts w:ascii="Arial" w:eastAsia="Arial" w:hAnsi="Arial" w:cs="Arial"/>
          <w:sz w:val="22"/>
          <w:szCs w:val="22"/>
        </w:rPr>
        <w:t xml:space="preserve"> Karen Uecker und Andrea Schmitz – „Verlässlichkeit durch Spannungsabbau – powered by Uelzener Versicherungen“</w:t>
      </w:r>
    </w:p>
    <w:p w14:paraId="3C029319" w14:textId="77777777" w:rsidR="00775881" w:rsidRDefault="00000000">
      <w:pPr>
        <w:spacing w:before="160" w:line="288" w:lineRule="auto"/>
        <w:rPr>
          <w:rFonts w:ascii="Arial" w:eastAsia="Arial" w:hAnsi="Arial" w:cs="Arial"/>
          <w:b/>
          <w:bCs/>
          <w:sz w:val="22"/>
          <w:szCs w:val="22"/>
        </w:rPr>
      </w:pPr>
      <w:r>
        <w:rPr>
          <w:rFonts w:ascii="Arial" w:eastAsia="Arial" w:hAnsi="Arial" w:cs="Arial"/>
          <w:b/>
          <w:bCs/>
          <w:sz w:val="22"/>
          <w:szCs w:val="22"/>
        </w:rPr>
        <w:t>Samstag, 11. April:</w:t>
      </w:r>
    </w:p>
    <w:p w14:paraId="49D205C4" w14:textId="77777777" w:rsidR="00775881" w:rsidRDefault="00000000">
      <w:pPr>
        <w:numPr>
          <w:ilvl w:val="0"/>
          <w:numId w:val="1"/>
        </w:numPr>
        <w:spacing w:before="160" w:after="0" w:line="288" w:lineRule="auto"/>
        <w:rPr>
          <w:rFonts w:ascii="Arial" w:eastAsia="Arial" w:hAnsi="Arial" w:cs="Arial"/>
          <w:sz w:val="22"/>
          <w:szCs w:val="22"/>
        </w:rPr>
      </w:pPr>
      <w:r>
        <w:rPr>
          <w:rFonts w:ascii="Arial" w:eastAsia="Arial" w:hAnsi="Arial" w:cs="Arial"/>
          <w:b/>
          <w:bCs/>
          <w:sz w:val="22"/>
          <w:szCs w:val="22"/>
        </w:rPr>
        <w:t>13:30 Uhr, Seminar im Equissenz-Ring:</w:t>
      </w:r>
      <w:r>
        <w:rPr>
          <w:rFonts w:ascii="Arial" w:eastAsia="Arial" w:hAnsi="Arial" w:cs="Arial"/>
          <w:sz w:val="22"/>
          <w:szCs w:val="22"/>
        </w:rPr>
        <w:t xml:space="preserve"> Karen Uecker, Andrea Schmitz – powered by Uelzener – „Hund &amp; Pferd – Tipps und Tricks auf dem Weg zum verlässlichen Partner in Alltag und Show“</w:t>
      </w:r>
    </w:p>
    <w:p w14:paraId="19340852" w14:textId="77777777" w:rsidR="00775881" w:rsidRDefault="00000000">
      <w:pPr>
        <w:numPr>
          <w:ilvl w:val="0"/>
          <w:numId w:val="1"/>
        </w:numPr>
        <w:spacing w:line="288" w:lineRule="auto"/>
        <w:rPr>
          <w:rFonts w:ascii="Arial" w:eastAsia="Arial" w:hAnsi="Arial" w:cs="Arial"/>
          <w:sz w:val="22"/>
          <w:szCs w:val="22"/>
        </w:rPr>
      </w:pPr>
      <w:r>
        <w:rPr>
          <w:rFonts w:ascii="Arial" w:eastAsia="Arial" w:hAnsi="Arial" w:cs="Arial"/>
          <w:b/>
          <w:bCs/>
          <w:sz w:val="22"/>
          <w:szCs w:val="22"/>
        </w:rPr>
        <w:t>Im Anschluss in Halle 3 am Stand 315:</w:t>
      </w:r>
      <w:r>
        <w:rPr>
          <w:rFonts w:ascii="Arial" w:eastAsia="Arial" w:hAnsi="Arial" w:cs="Arial"/>
          <w:sz w:val="22"/>
          <w:szCs w:val="22"/>
        </w:rPr>
        <w:t xml:space="preserve"> Meet &amp; Greet bei der Uelzener</w:t>
      </w:r>
    </w:p>
    <w:p w14:paraId="7C2FFCA4" w14:textId="77777777" w:rsidR="00775881" w:rsidRDefault="00000000">
      <w:pPr>
        <w:spacing w:before="160" w:line="288" w:lineRule="auto"/>
        <w:rPr>
          <w:rFonts w:ascii="Arial" w:eastAsia="Arial" w:hAnsi="Arial" w:cs="Arial"/>
          <w:b/>
          <w:bCs/>
          <w:sz w:val="22"/>
          <w:szCs w:val="22"/>
        </w:rPr>
      </w:pPr>
      <w:r>
        <w:rPr>
          <w:rFonts w:ascii="Arial" w:eastAsia="Arial" w:hAnsi="Arial" w:cs="Arial"/>
          <w:b/>
          <w:bCs/>
          <w:sz w:val="22"/>
          <w:szCs w:val="22"/>
        </w:rPr>
        <w:t>Sonntag, 12. April:</w:t>
      </w:r>
    </w:p>
    <w:p w14:paraId="57FC0B06" w14:textId="77777777" w:rsidR="00775881" w:rsidRDefault="00000000">
      <w:pPr>
        <w:numPr>
          <w:ilvl w:val="0"/>
          <w:numId w:val="2"/>
        </w:numPr>
        <w:spacing w:before="160" w:after="0" w:line="288" w:lineRule="auto"/>
        <w:rPr>
          <w:rFonts w:ascii="Arial" w:eastAsia="Arial" w:hAnsi="Arial" w:cs="Arial"/>
          <w:b/>
          <w:bCs/>
          <w:sz w:val="22"/>
          <w:szCs w:val="22"/>
        </w:rPr>
      </w:pPr>
      <w:r>
        <w:rPr>
          <w:rFonts w:ascii="Arial" w:eastAsia="Arial" w:hAnsi="Arial" w:cs="Arial"/>
          <w:b/>
          <w:bCs/>
          <w:sz w:val="22"/>
          <w:szCs w:val="22"/>
        </w:rPr>
        <w:t>11:00 Uhr, Seminar im Equissenz-Ring:</w:t>
      </w:r>
      <w:r>
        <w:rPr>
          <w:rFonts w:ascii="Arial" w:eastAsia="Arial" w:hAnsi="Arial" w:cs="Arial"/>
          <w:sz w:val="22"/>
          <w:szCs w:val="22"/>
        </w:rPr>
        <w:t xml:space="preserve"> Karen Uecker, Andrea Schmitz – powered by Uelzener – „Hund &amp; Pferd – Tipps und Tricks auf dem Weg zum verlässlichen Partner in Alltag und Show“</w:t>
      </w:r>
    </w:p>
    <w:p w14:paraId="7B3FD14C" w14:textId="77777777" w:rsidR="00775881" w:rsidRDefault="00000000">
      <w:pPr>
        <w:numPr>
          <w:ilvl w:val="0"/>
          <w:numId w:val="2"/>
        </w:numPr>
        <w:spacing w:after="0" w:line="288" w:lineRule="auto"/>
        <w:rPr>
          <w:rFonts w:ascii="Arial" w:eastAsia="Arial" w:hAnsi="Arial" w:cs="Arial"/>
          <w:sz w:val="22"/>
          <w:szCs w:val="22"/>
        </w:rPr>
      </w:pPr>
      <w:r>
        <w:rPr>
          <w:rFonts w:ascii="Arial" w:eastAsia="Arial" w:hAnsi="Arial" w:cs="Arial"/>
          <w:b/>
          <w:bCs/>
          <w:sz w:val="22"/>
          <w:szCs w:val="22"/>
        </w:rPr>
        <w:t>Im Anschluss in Halle 3 am Stand 315:</w:t>
      </w:r>
      <w:r>
        <w:rPr>
          <w:rFonts w:ascii="Arial" w:eastAsia="Arial" w:hAnsi="Arial" w:cs="Arial"/>
          <w:sz w:val="22"/>
          <w:szCs w:val="22"/>
        </w:rPr>
        <w:t xml:space="preserve"> Meet &amp; Greet bei der Uelzener </w:t>
      </w:r>
    </w:p>
    <w:p w14:paraId="5A4D54EE" w14:textId="77777777" w:rsidR="00775881" w:rsidRDefault="00000000">
      <w:pPr>
        <w:numPr>
          <w:ilvl w:val="0"/>
          <w:numId w:val="2"/>
        </w:numPr>
        <w:spacing w:line="288" w:lineRule="auto"/>
        <w:rPr>
          <w:rFonts w:ascii="Arial" w:eastAsia="Arial" w:hAnsi="Arial" w:cs="Arial"/>
          <w:b/>
          <w:bCs/>
          <w:sz w:val="22"/>
          <w:szCs w:val="22"/>
        </w:rPr>
      </w:pPr>
      <w:r>
        <w:rPr>
          <w:rFonts w:ascii="Arial" w:eastAsia="Arial" w:hAnsi="Arial" w:cs="Arial"/>
          <w:b/>
          <w:bCs/>
          <w:sz w:val="22"/>
          <w:szCs w:val="22"/>
        </w:rPr>
        <w:t>12:55 Uhr, Tagesprogramm im Showring:</w:t>
      </w:r>
      <w:r>
        <w:rPr>
          <w:rFonts w:ascii="Arial" w:eastAsia="Arial" w:hAnsi="Arial" w:cs="Arial"/>
          <w:sz w:val="22"/>
          <w:szCs w:val="22"/>
        </w:rPr>
        <w:t xml:space="preserve"> Karen Uecker und Andrea Schmitz – „Verlässlichkeit durch Spannungsabbau – powered by Uelzener Versicherungen“</w:t>
      </w:r>
    </w:p>
    <w:p w14:paraId="63C02645" w14:textId="77777777" w:rsidR="00775881" w:rsidRDefault="00000000">
      <w:pPr>
        <w:spacing w:before="160" w:line="288" w:lineRule="auto"/>
        <w:rPr>
          <w:rFonts w:ascii="Arial" w:eastAsia="Arial" w:hAnsi="Arial" w:cs="Arial"/>
          <w:b/>
          <w:bCs/>
          <w:sz w:val="22"/>
          <w:szCs w:val="22"/>
        </w:rPr>
      </w:pPr>
      <w:r>
        <w:rPr>
          <w:rFonts w:ascii="Arial" w:eastAsia="Arial" w:hAnsi="Arial" w:cs="Arial"/>
          <w:b/>
          <w:bCs/>
          <w:sz w:val="22"/>
          <w:szCs w:val="22"/>
        </w:rPr>
        <w:t>Koordinaten auf der Messe</w:t>
      </w:r>
    </w:p>
    <w:p w14:paraId="5D890FEA" w14:textId="77777777" w:rsidR="00775881" w:rsidRDefault="00000000">
      <w:pPr>
        <w:spacing w:before="160" w:line="288" w:lineRule="auto"/>
        <w:rPr>
          <w:rFonts w:ascii="Arial" w:eastAsia="Arial" w:hAnsi="Arial" w:cs="Arial"/>
          <w:sz w:val="22"/>
          <w:szCs w:val="22"/>
        </w:rPr>
      </w:pPr>
      <w:r>
        <w:rPr>
          <w:rFonts w:ascii="Arial" w:eastAsia="Arial" w:hAnsi="Arial" w:cs="Arial"/>
          <w:sz w:val="22"/>
          <w:szCs w:val="22"/>
        </w:rPr>
        <w:t>Die Uelzener Versicherungen finden Sie in Halle 3 am Stand 315.</w:t>
      </w:r>
    </w:p>
    <w:p w14:paraId="6E345E98" w14:textId="77777777" w:rsidR="00775881" w:rsidRDefault="00000000">
      <w:pPr>
        <w:spacing w:after="180" w:line="360" w:lineRule="auto"/>
        <w:rPr>
          <w:rFonts w:ascii="Arial" w:eastAsia="Arial" w:hAnsi="Arial" w:cs="Arial"/>
          <w:b/>
          <w:bCs/>
          <w:color w:val="154734"/>
        </w:rPr>
      </w:pPr>
      <w:r>
        <w:pict w14:anchorId="2F080334">
          <v:rect id="_x0000_i1025" style="width:0;height:1.5pt" o:hralign="center" o:hrstd="t" o:hr="t" fillcolor="#a0a0a0" stroked="f"/>
        </w:pict>
      </w:r>
    </w:p>
    <w:p w14:paraId="6A1DDE35" w14:textId="77777777" w:rsidR="00775881" w:rsidRDefault="00000000">
      <w:pPr>
        <w:rPr>
          <w:sz w:val="20"/>
          <w:szCs w:val="20"/>
        </w:rPr>
      </w:pPr>
      <w:r>
        <w:rPr>
          <w:b/>
          <w:bCs/>
          <w:sz w:val="20"/>
          <w:szCs w:val="20"/>
        </w:rPr>
        <w:t>Zeichenanzahl:</w:t>
      </w:r>
      <w:r>
        <w:rPr>
          <w:sz w:val="20"/>
          <w:szCs w:val="20"/>
        </w:rPr>
        <w:t xml:space="preserve"> 3.396 Zeichen inkl. Leerzeichen</w:t>
      </w:r>
    </w:p>
    <w:p w14:paraId="16E2942A" w14:textId="77777777" w:rsidR="00775881" w:rsidRDefault="00000000">
      <w:pPr>
        <w:rPr>
          <w:sz w:val="20"/>
          <w:szCs w:val="20"/>
        </w:rPr>
      </w:pPr>
      <w:r>
        <w:rPr>
          <w:b/>
          <w:bCs/>
          <w:sz w:val="20"/>
          <w:szCs w:val="20"/>
        </w:rPr>
        <w:t>Bildquelle:</w:t>
      </w:r>
      <w:r>
        <w:rPr>
          <w:sz w:val="20"/>
          <w:szCs w:val="20"/>
        </w:rPr>
        <w:t xml:space="preserve"> Uelzener</w:t>
      </w:r>
    </w:p>
    <w:p w14:paraId="0D5ABADF" w14:textId="77777777" w:rsidR="00775881" w:rsidRDefault="00000000">
      <w:pPr>
        <w:rPr>
          <w:sz w:val="20"/>
          <w:szCs w:val="20"/>
        </w:rPr>
      </w:pPr>
      <w:r>
        <w:rPr>
          <w:b/>
          <w:bCs/>
          <w:sz w:val="20"/>
          <w:szCs w:val="20"/>
        </w:rPr>
        <w:t>Keywords:</w:t>
      </w:r>
      <w:r>
        <w:rPr>
          <w:sz w:val="20"/>
          <w:szCs w:val="20"/>
        </w:rPr>
        <w:t xml:space="preserve"> Uelzener Versicherungen, Uelzener, Tierversicherung, Pferd, Pferdeversicherung, Kolik-Versicherung, Nordpferd, Karen Uecker, Andrea Schmitz</w:t>
      </w:r>
    </w:p>
    <w:p w14:paraId="6CBFA58C" w14:textId="77777777" w:rsidR="00775881" w:rsidRDefault="00000000">
      <w:pPr>
        <w:rPr>
          <w:sz w:val="20"/>
          <w:szCs w:val="20"/>
        </w:rPr>
      </w:pPr>
      <w:r>
        <w:rPr>
          <w:b/>
          <w:bCs/>
          <w:sz w:val="20"/>
          <w:szCs w:val="20"/>
        </w:rPr>
        <w:t>Meta Title:</w:t>
      </w:r>
      <w:r>
        <w:rPr>
          <w:sz w:val="20"/>
          <w:szCs w:val="20"/>
        </w:rPr>
        <w:t xml:space="preserve"> Uelzener auf der Nordpferd</w:t>
      </w:r>
    </w:p>
    <w:p w14:paraId="0F3ECFF8" w14:textId="77777777" w:rsidR="00775881" w:rsidRDefault="00000000">
      <w:pPr>
        <w:rPr>
          <w:sz w:val="20"/>
          <w:szCs w:val="20"/>
        </w:rPr>
      </w:pPr>
      <w:r>
        <w:rPr>
          <w:b/>
          <w:bCs/>
          <w:sz w:val="20"/>
          <w:szCs w:val="20"/>
        </w:rPr>
        <w:t>Meta Description:</w:t>
      </w:r>
      <w:r>
        <w:rPr>
          <w:sz w:val="20"/>
          <w:szCs w:val="20"/>
        </w:rPr>
        <w:t xml:space="preserve"> Uelzener präsentiert ihre vielfältigen Versicherungslösungen auf der Nordpferd in Neumünster</w:t>
      </w:r>
    </w:p>
    <w:p w14:paraId="77BD03FA" w14:textId="77777777" w:rsidR="00775881" w:rsidRDefault="00000000">
      <w:pPr>
        <w:rPr>
          <w:sz w:val="20"/>
          <w:szCs w:val="20"/>
        </w:rPr>
      </w:pPr>
      <w:r>
        <w:rPr>
          <w:b/>
          <w:bCs/>
          <w:sz w:val="20"/>
          <w:szCs w:val="20"/>
        </w:rPr>
        <w:t>Bildunterschrift:</w:t>
      </w:r>
      <w:r>
        <w:rPr>
          <w:sz w:val="20"/>
          <w:szCs w:val="20"/>
        </w:rPr>
        <w:t xml:space="preserve"> </w:t>
      </w:r>
    </w:p>
    <w:p w14:paraId="294E9870" w14:textId="77777777" w:rsidR="00775881" w:rsidRDefault="00000000">
      <w:pPr>
        <w:rPr>
          <w:rFonts w:ascii="Arial" w:eastAsia="Arial" w:hAnsi="Arial" w:cs="Arial"/>
          <w:sz w:val="20"/>
          <w:szCs w:val="20"/>
        </w:rPr>
      </w:pPr>
      <w:r>
        <w:rPr>
          <w:sz w:val="20"/>
          <w:szCs w:val="20"/>
        </w:rPr>
        <w:t xml:space="preserve">Das Bildmaterial steht Ihnen zur redaktionellen Verwendung im Kontext der Berichterstattung über die Uelzener Versicherungen zur Verfügung. Über einen Beleglink oder ein Belegexemplar bei Veröffentlichung würden wir uns freuen. </w:t>
      </w:r>
    </w:p>
    <w:p w14:paraId="473ADC06" w14:textId="77777777" w:rsidR="00775881" w:rsidRDefault="00000000">
      <w:pPr>
        <w:spacing w:after="180" w:line="360" w:lineRule="auto"/>
        <w:rPr>
          <w:rFonts w:ascii="Arial" w:eastAsia="Arial" w:hAnsi="Arial" w:cs="Arial"/>
          <w:b/>
          <w:bCs/>
          <w:color w:val="154734"/>
        </w:rPr>
      </w:pPr>
      <w:r>
        <w:pict w14:anchorId="55897EC4">
          <v:rect id="_x0000_i1026" style="width:0;height:1.5pt" o:hralign="center" o:hrstd="t" o:hr="t" fillcolor="#a0a0a0" stroked="f"/>
        </w:pict>
      </w:r>
    </w:p>
    <w:p w14:paraId="3817BC21" w14:textId="77777777" w:rsidR="00775881" w:rsidRDefault="00000000">
      <w:pPr>
        <w:spacing w:after="180" w:line="360" w:lineRule="auto"/>
        <w:rPr>
          <w:rFonts w:ascii="Arial" w:eastAsia="Arial" w:hAnsi="Arial" w:cs="Arial"/>
          <w:b/>
          <w:bCs/>
          <w:color w:val="154734"/>
        </w:rPr>
      </w:pPr>
      <w:r>
        <w:rPr>
          <w:rFonts w:ascii="Arial" w:eastAsia="Arial" w:hAnsi="Arial" w:cs="Arial"/>
          <w:b/>
          <w:bCs/>
          <w:color w:val="154734"/>
        </w:rPr>
        <w:lastRenderedPageBreak/>
        <w:t>Die Uelzener Versicherungen</w:t>
      </w:r>
    </w:p>
    <w:p w14:paraId="019911B0" w14:textId="77777777" w:rsidR="00775881" w:rsidRDefault="00000000">
      <w:pPr>
        <w:spacing w:before="1" w:after="0" w:line="360" w:lineRule="auto"/>
        <w:ind w:right="189"/>
        <w:rPr>
          <w:rFonts w:ascii="Arial" w:eastAsia="Arial" w:hAnsi="Arial" w:cs="Arial"/>
          <w:i/>
          <w:iCs/>
          <w:sz w:val="20"/>
          <w:szCs w:val="20"/>
        </w:rPr>
      </w:pPr>
      <w:r>
        <w:rPr>
          <w:rFonts w:ascii="Arial" w:eastAsia="Arial" w:hAnsi="Arial" w:cs="Arial"/>
          <w:i/>
          <w:iCs/>
          <w:sz w:val="20"/>
          <w:szCs w:val="20"/>
        </w:rPr>
        <w:t>Die Uelzener Versicherungen zählen zu den führenden Spezialversicherern für Tiere in Deutschland. Sie wurden 1873 gegründet und blicken nunmehr auf über 150 Jahre Tradition und Partnerschaft zurück. Als erstes deutsches Versicherungsunternehmen entwickelte die Uelzener schon 1984 die Tierkrankenversicherung. Seitdem vertrauen Halterinnen und Halter von Hunden, Katzen und Pferden sowie gewerbliche Kundinnen und Kunden wie Hundeschulen oder Pferdebetriebe auf deren Expertise. Das Unternehmen hat mit seinen rund 350 Mitarbeitenden den Stammsitz im niedersächsischen Uelzen. Darüber hinaus ist es u.a. mit Büros in Berlin und Hamburg sowie mit den Tochtergesellschaften Uelzener Service GmbH in Wegberg, Deine Tierwelt GmbH in Hannover und Cleo &amp; You GmbH in Hamburg vertreten.</w:t>
      </w:r>
    </w:p>
    <w:p w14:paraId="68483C4A" w14:textId="77777777" w:rsidR="00775881" w:rsidRDefault="00775881">
      <w:pPr>
        <w:spacing w:before="1" w:after="0" w:line="360" w:lineRule="auto"/>
        <w:ind w:right="189"/>
        <w:rPr>
          <w:rFonts w:ascii="Arial" w:eastAsia="Arial" w:hAnsi="Arial" w:cs="Arial"/>
          <w:i/>
          <w:iCs/>
          <w:sz w:val="20"/>
          <w:szCs w:val="20"/>
        </w:rPr>
      </w:pPr>
    </w:p>
    <w:p w14:paraId="363DDB4B" w14:textId="77777777" w:rsidR="00775881" w:rsidRDefault="00775881">
      <w:pPr>
        <w:spacing w:before="120" w:after="0" w:line="360" w:lineRule="auto"/>
        <w:rPr>
          <w:rFonts w:ascii="Arial" w:eastAsia="Arial" w:hAnsi="Arial" w:cs="Arial"/>
          <w:sz w:val="22"/>
          <w:szCs w:val="22"/>
        </w:rPr>
      </w:pPr>
    </w:p>
    <w:p w14:paraId="7E12AD93" w14:textId="77777777" w:rsidR="00775881" w:rsidRDefault="00000000">
      <w:pPr>
        <w:spacing w:after="180" w:line="360" w:lineRule="auto"/>
        <w:rPr>
          <w:rFonts w:ascii="Arial" w:eastAsia="Arial" w:hAnsi="Arial" w:cs="Arial"/>
          <w:color w:val="154734"/>
          <w:sz w:val="20"/>
          <w:szCs w:val="20"/>
        </w:rPr>
      </w:pPr>
      <w:r>
        <w:rPr>
          <w:rFonts w:ascii="Arial" w:eastAsia="Arial" w:hAnsi="Arial" w:cs="Arial"/>
          <w:b/>
          <w:bCs/>
          <w:color w:val="154734"/>
        </w:rPr>
        <w:t>Pressekontakte</w:t>
      </w:r>
    </w:p>
    <w:p w14:paraId="2D99DEBC" w14:textId="77777777" w:rsidR="00775881" w:rsidRDefault="00000000">
      <w:pPr>
        <w:rPr>
          <w:rFonts w:ascii="Arial" w:eastAsia="Arial" w:hAnsi="Arial" w:cs="Arial"/>
          <w:b/>
          <w:bCs/>
          <w:sz w:val="20"/>
          <w:szCs w:val="20"/>
        </w:rPr>
      </w:pPr>
      <w:r>
        <w:rPr>
          <w:rFonts w:ascii="Arial" w:eastAsia="Arial" w:hAnsi="Arial" w:cs="Arial"/>
          <w:b/>
          <w:bCs/>
          <w:sz w:val="20"/>
          <w:szCs w:val="20"/>
        </w:rPr>
        <w:t>keySquare PR</w:t>
      </w:r>
    </w:p>
    <w:p w14:paraId="03028F5E" w14:textId="77777777" w:rsidR="00775881" w:rsidRDefault="00000000">
      <w:pPr>
        <w:rPr>
          <w:rFonts w:ascii="Arial" w:eastAsia="Arial" w:hAnsi="Arial" w:cs="Arial"/>
          <w:sz w:val="20"/>
          <w:szCs w:val="20"/>
        </w:rPr>
      </w:pPr>
      <w:r>
        <w:rPr>
          <w:rFonts w:ascii="Arial" w:eastAsia="Arial" w:hAnsi="Arial" w:cs="Arial"/>
          <w:sz w:val="20"/>
          <w:szCs w:val="20"/>
        </w:rPr>
        <w:t>Carolin Freitag</w:t>
      </w:r>
    </w:p>
    <w:p w14:paraId="1442BE0D" w14:textId="77777777" w:rsidR="00775881" w:rsidRDefault="00000000">
      <w:pPr>
        <w:rPr>
          <w:rFonts w:ascii="Arial" w:eastAsia="Arial" w:hAnsi="Arial" w:cs="Arial"/>
          <w:sz w:val="20"/>
          <w:szCs w:val="20"/>
        </w:rPr>
      </w:pPr>
      <w:r>
        <w:rPr>
          <w:rFonts w:ascii="Arial" w:eastAsia="Arial" w:hAnsi="Arial" w:cs="Arial"/>
          <w:sz w:val="20"/>
          <w:szCs w:val="20"/>
        </w:rPr>
        <w:t>Schönhauser Allee 74a  |  10437 Berlin</w:t>
      </w:r>
    </w:p>
    <w:p w14:paraId="5F81B557" w14:textId="4914B63E" w:rsidR="00775881" w:rsidRDefault="00000000">
      <w:pPr>
        <w:rPr>
          <w:rFonts w:ascii="Arial" w:eastAsia="Arial" w:hAnsi="Arial" w:cs="Arial"/>
          <w:color w:val="0000FF"/>
          <w:sz w:val="20"/>
          <w:szCs w:val="20"/>
        </w:rPr>
      </w:pPr>
      <w:r>
        <w:rPr>
          <w:rFonts w:ascii="Arial" w:eastAsia="Arial" w:hAnsi="Arial" w:cs="Arial"/>
          <w:sz w:val="20"/>
          <w:szCs w:val="20"/>
        </w:rPr>
        <w:t xml:space="preserve">E-Mail: </w:t>
      </w:r>
      <w:hyperlink r:id="rId8">
        <w:r>
          <w:rPr>
            <w:rFonts w:ascii="Arial" w:eastAsia="Arial" w:hAnsi="Arial" w:cs="Arial"/>
            <w:color w:val="0000FF"/>
            <w:sz w:val="20"/>
            <w:szCs w:val="20"/>
            <w:u w:val="single"/>
          </w:rPr>
          <w:t>uelzener@keysquare-pr.com</w:t>
        </w:r>
      </w:hyperlink>
    </w:p>
    <w:p w14:paraId="0E16B96E" w14:textId="77777777" w:rsidR="00775881" w:rsidRDefault="00775881">
      <w:pPr>
        <w:rPr>
          <w:rFonts w:ascii="Arial" w:eastAsia="Arial" w:hAnsi="Arial" w:cs="Arial"/>
          <w:sz w:val="20"/>
          <w:szCs w:val="20"/>
        </w:rPr>
      </w:pPr>
    </w:p>
    <w:p w14:paraId="18D456E1" w14:textId="77777777" w:rsidR="00775881" w:rsidRDefault="00000000">
      <w:pPr>
        <w:spacing w:before="120" w:after="0" w:line="276" w:lineRule="auto"/>
        <w:rPr>
          <w:rFonts w:ascii="Arial" w:eastAsia="Arial" w:hAnsi="Arial" w:cs="Arial"/>
          <w:b/>
          <w:bCs/>
          <w:sz w:val="20"/>
          <w:szCs w:val="20"/>
        </w:rPr>
      </w:pPr>
      <w:r>
        <w:rPr>
          <w:rFonts w:ascii="Arial" w:eastAsia="Arial" w:hAnsi="Arial" w:cs="Arial"/>
          <w:b/>
          <w:bCs/>
          <w:sz w:val="20"/>
          <w:szCs w:val="20"/>
        </w:rPr>
        <w:t>Uelzener Allgemeine Versicherungs-Gesellschaft a.G. </w:t>
      </w:r>
    </w:p>
    <w:p w14:paraId="2515A5C5" w14:textId="77777777" w:rsidR="00775881" w:rsidRDefault="00000000">
      <w:pPr>
        <w:spacing w:before="120" w:after="0" w:line="276" w:lineRule="auto"/>
        <w:rPr>
          <w:rFonts w:ascii="Arial" w:eastAsia="Arial" w:hAnsi="Arial" w:cs="Arial"/>
          <w:sz w:val="20"/>
          <w:szCs w:val="20"/>
        </w:rPr>
      </w:pPr>
      <w:r>
        <w:rPr>
          <w:rFonts w:ascii="Arial" w:eastAsia="Arial" w:hAnsi="Arial" w:cs="Arial"/>
          <w:sz w:val="20"/>
          <w:szCs w:val="20"/>
        </w:rPr>
        <w:t>Presse und Öffentlichkeitsarbeit: Saskia Hollatz</w:t>
      </w:r>
    </w:p>
    <w:p w14:paraId="4A853A9A" w14:textId="77777777" w:rsidR="00775881" w:rsidRDefault="00000000">
      <w:pPr>
        <w:spacing w:before="120" w:after="0" w:line="276" w:lineRule="auto"/>
        <w:rPr>
          <w:rFonts w:ascii="Arial" w:eastAsia="Arial" w:hAnsi="Arial" w:cs="Arial"/>
          <w:sz w:val="20"/>
          <w:szCs w:val="20"/>
        </w:rPr>
      </w:pPr>
      <w:r>
        <w:rPr>
          <w:rFonts w:ascii="Arial" w:eastAsia="Arial" w:hAnsi="Arial" w:cs="Arial"/>
          <w:sz w:val="20"/>
          <w:szCs w:val="20"/>
        </w:rPr>
        <w:t>Veerßer Straße 65/67 | 29525 Uelzen</w:t>
      </w:r>
    </w:p>
    <w:p w14:paraId="7425FD16" w14:textId="77777777" w:rsidR="00775881" w:rsidRDefault="00000000">
      <w:pPr>
        <w:spacing w:before="120" w:after="0" w:line="276" w:lineRule="auto"/>
        <w:rPr>
          <w:rFonts w:ascii="Arial" w:eastAsia="Arial" w:hAnsi="Arial" w:cs="Arial"/>
          <w:sz w:val="20"/>
          <w:szCs w:val="20"/>
        </w:rPr>
      </w:pPr>
      <w:r>
        <w:rPr>
          <w:rFonts w:ascii="Arial" w:eastAsia="Arial" w:hAnsi="Arial" w:cs="Arial"/>
          <w:sz w:val="20"/>
          <w:szCs w:val="20"/>
        </w:rPr>
        <w:t>Telefon: 0581 8070-3876 | E-Mail: S.Hollatz@uelzener.de </w:t>
      </w:r>
    </w:p>
    <w:p w14:paraId="706B1858" w14:textId="77777777" w:rsidR="00775881" w:rsidRDefault="00000000">
      <w:pPr>
        <w:spacing w:before="120" w:after="0" w:line="276" w:lineRule="auto"/>
        <w:rPr>
          <w:rFonts w:ascii="Arial" w:eastAsia="Arial" w:hAnsi="Arial" w:cs="Arial"/>
          <w:sz w:val="20"/>
          <w:szCs w:val="20"/>
        </w:rPr>
      </w:pPr>
      <w:r>
        <w:rPr>
          <w:rFonts w:ascii="Arial" w:eastAsia="Arial" w:hAnsi="Arial" w:cs="Arial"/>
          <w:sz w:val="20"/>
          <w:szCs w:val="20"/>
        </w:rPr>
        <w:t xml:space="preserve">Weitere Informationen unter </w:t>
      </w:r>
      <w:hyperlink r:id="rId9">
        <w:r>
          <w:rPr>
            <w:rFonts w:ascii="Arial" w:eastAsia="Arial" w:hAnsi="Arial" w:cs="Arial"/>
            <w:color w:val="0000FF"/>
            <w:sz w:val="20"/>
            <w:szCs w:val="20"/>
            <w:u w:val="single"/>
          </w:rPr>
          <w:t>www.uelzener.de</w:t>
        </w:r>
      </w:hyperlink>
      <w:r>
        <w:rPr>
          <w:rFonts w:ascii="Arial" w:eastAsia="Arial" w:hAnsi="Arial" w:cs="Arial"/>
          <w:sz w:val="20"/>
          <w:szCs w:val="20"/>
        </w:rPr>
        <w:t xml:space="preserve">. </w:t>
      </w:r>
    </w:p>
    <w:p w14:paraId="5791E2C6" w14:textId="77777777" w:rsidR="00775881" w:rsidRDefault="00775881">
      <w:pPr>
        <w:rPr>
          <w:rFonts w:ascii="Arial" w:eastAsia="Arial" w:hAnsi="Arial" w:cs="Arial"/>
        </w:rPr>
      </w:pPr>
    </w:p>
    <w:sectPr w:rsidR="00775881">
      <w:headerReference w:type="default" r:id="rId10"/>
      <w:footerReference w:type="default" r:id="rId11"/>
      <w:headerReference w:type="first" r:id="rId12"/>
      <w:pgSz w:w="11906" w:h="16838"/>
      <w:pgMar w:top="1417" w:right="1417"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173B6B" w14:textId="77777777" w:rsidR="007740F6" w:rsidRDefault="007740F6">
      <w:pPr>
        <w:spacing w:after="0" w:line="240" w:lineRule="auto"/>
      </w:pPr>
      <w:r>
        <w:separator/>
      </w:r>
    </w:p>
  </w:endnote>
  <w:endnote w:type="continuationSeparator" w:id="0">
    <w:p w14:paraId="6F3B0D95" w14:textId="77777777" w:rsidR="007740F6" w:rsidRDefault="007740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C476B3E6-76F6-4C89-BF32-348F63B6F7EA}"/>
    <w:embedBold r:id="rId2" w:fontKey="{C4784B6D-5A65-4151-BB9F-563774BCDD91}"/>
    <w:embedItalic r:id="rId3" w:fontKey="{1E01ADE7-C413-4B14-A613-3957104A8856}"/>
  </w:font>
  <w:font w:name="Play">
    <w:charset w:val="00"/>
    <w:family w:val="auto"/>
    <w:pitch w:val="default"/>
    <w:embedRegular r:id="rId4" w:fontKey="{EBA06EC7-3481-42FB-A834-3138DB35ACEB}"/>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29F9D3C1-A5DD-4F86-A945-DD3D44A0D885}"/>
  </w:font>
  <w:font w:name="Cambria">
    <w:panose1 w:val="02040503050406030204"/>
    <w:charset w:val="00"/>
    <w:family w:val="roman"/>
    <w:pitch w:val="variable"/>
    <w:sig w:usb0="E00006FF" w:usb1="420024FF" w:usb2="02000000" w:usb3="00000000" w:csb0="0000019F" w:csb1="00000000"/>
    <w:embedRegular r:id="rId6" w:fontKey="{BE3B5E07-36C4-4895-A0C2-4F6B44EC77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06A0B" w14:textId="77777777" w:rsidR="00775881" w:rsidRDefault="00000000">
    <w:pPr>
      <w:tabs>
        <w:tab w:val="right" w:pos="9072"/>
      </w:tabs>
      <w:spacing w:after="0" w:line="240" w:lineRule="auto"/>
      <w:rPr>
        <w:color w:val="154734"/>
      </w:rPr>
    </w:pPr>
    <w:r>
      <w:rPr>
        <w:rFonts w:ascii="Arial" w:eastAsia="Arial" w:hAnsi="Arial" w:cs="Arial"/>
        <w:color w:val="154734"/>
        <w:sz w:val="16"/>
        <w:szCs w:val="16"/>
      </w:rPr>
      <w:t>Uelzener Versicherungen</w:t>
    </w:r>
    <w:r>
      <w:rPr>
        <w:rFonts w:ascii="Arial" w:eastAsia="Arial" w:hAnsi="Arial" w:cs="Arial"/>
        <w:color w:val="154734"/>
        <w:sz w:val="16"/>
        <w:szCs w:val="16"/>
      </w:rPr>
      <w:tab/>
      <w:t xml:space="preserve">Seite </w:t>
    </w:r>
    <w:r>
      <w:rPr>
        <w:rFonts w:ascii="Arial" w:eastAsia="Arial" w:hAnsi="Arial" w:cs="Arial"/>
        <w:color w:val="154734"/>
        <w:sz w:val="16"/>
        <w:szCs w:val="16"/>
      </w:rPr>
      <w:fldChar w:fldCharType="begin"/>
    </w:r>
    <w:r>
      <w:rPr>
        <w:rFonts w:ascii="Arial" w:eastAsia="Arial" w:hAnsi="Arial" w:cs="Arial"/>
        <w:color w:val="154734"/>
        <w:sz w:val="16"/>
        <w:szCs w:val="16"/>
      </w:rPr>
      <w:instrText>PAGE</w:instrText>
    </w:r>
    <w:r>
      <w:rPr>
        <w:rFonts w:ascii="Arial" w:eastAsia="Arial" w:hAnsi="Arial" w:cs="Arial"/>
        <w:color w:val="154734"/>
        <w:sz w:val="16"/>
        <w:szCs w:val="16"/>
      </w:rPr>
      <w:fldChar w:fldCharType="separate"/>
    </w:r>
    <w:r w:rsidR="00DE44EB">
      <w:rPr>
        <w:rFonts w:ascii="Arial" w:eastAsia="Arial" w:hAnsi="Arial" w:cs="Arial"/>
        <w:noProof/>
        <w:color w:val="154734"/>
        <w:sz w:val="16"/>
        <w:szCs w:val="16"/>
      </w:rPr>
      <w:t>1</w:t>
    </w:r>
    <w:r>
      <w:rPr>
        <w:rFonts w:ascii="Arial" w:eastAsia="Arial" w:hAnsi="Arial" w:cs="Arial"/>
        <w:color w:val="154734"/>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8B4AE0" w14:textId="77777777" w:rsidR="007740F6" w:rsidRDefault="007740F6">
      <w:pPr>
        <w:spacing w:after="0" w:line="240" w:lineRule="auto"/>
      </w:pPr>
      <w:r>
        <w:separator/>
      </w:r>
    </w:p>
  </w:footnote>
  <w:footnote w:type="continuationSeparator" w:id="0">
    <w:p w14:paraId="375FB6E2" w14:textId="77777777" w:rsidR="007740F6" w:rsidRDefault="007740F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0CEB" w14:textId="77777777" w:rsidR="00775881" w:rsidRDefault="00000000">
    <w:pPr>
      <w:tabs>
        <w:tab w:val="center" w:pos="4536"/>
        <w:tab w:val="right" w:pos="9072"/>
      </w:tabs>
      <w:spacing w:after="0" w:line="240" w:lineRule="auto"/>
      <w:rPr>
        <w:rFonts w:ascii="Arial" w:eastAsia="Arial" w:hAnsi="Arial" w:cs="Arial"/>
        <w:b/>
        <w:bCs/>
        <w:color w:val="154734"/>
        <w:sz w:val="36"/>
        <w:szCs w:val="36"/>
      </w:rPr>
    </w:pPr>
    <w:r>
      <w:rPr>
        <w:noProof/>
      </w:rPr>
      <w:drawing>
        <wp:anchor distT="0" distB="0" distL="114300" distR="114300" simplePos="0" relativeHeight="251658240" behindDoc="0" locked="0" layoutInCell="1" hidden="0" allowOverlap="1" wp14:anchorId="0EACC466" wp14:editId="14F73DB9">
          <wp:simplePos x="0" y="0"/>
          <wp:positionH relativeFrom="column">
            <wp:posOffset>3523615</wp:posOffset>
          </wp:positionH>
          <wp:positionV relativeFrom="paragraph">
            <wp:posOffset>-234303</wp:posOffset>
          </wp:positionV>
          <wp:extent cx="2465705" cy="960755"/>
          <wp:effectExtent l="0" t="0" r="0" b="0"/>
          <wp:wrapSquare wrapText="bothSides" distT="0" distB="0" distL="114300" distR="114300"/>
          <wp:docPr id="1" name="image2.png" descr="Ein Bild, das Grafiken, Schrift, Grü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2.png" descr="Ein Bild, das Grafiken, Schrift, Grün enthält.&#10;&#10;Automatisch generierte Beschreibung"/>
                  <pic:cNvPicPr preferRelativeResize="0"/>
                </pic:nvPicPr>
                <pic:blipFill>
                  <a:blip r:embed="rId1"/>
                  <a:srcRect/>
                  <a:stretch>
                    <a:fillRect/>
                  </a:stretch>
                </pic:blipFill>
                <pic:spPr>
                  <a:xfrm>
                    <a:off x="0" y="0"/>
                    <a:ext cx="2465705" cy="960755"/>
                  </a:xfrm>
                  <a:prstGeom prst="rect">
                    <a:avLst/>
                  </a:prstGeom>
                  <a:ln/>
                </pic:spPr>
              </pic:pic>
            </a:graphicData>
          </a:graphic>
        </wp:anchor>
      </w:drawing>
    </w:r>
  </w:p>
  <w:p w14:paraId="5CC46005" w14:textId="77777777" w:rsidR="00775881" w:rsidRDefault="00000000">
    <w:pPr>
      <w:tabs>
        <w:tab w:val="center" w:pos="4536"/>
        <w:tab w:val="right" w:pos="9072"/>
      </w:tabs>
      <w:spacing w:after="0" w:line="240" w:lineRule="auto"/>
      <w:rPr>
        <w:rFonts w:ascii="Arial" w:eastAsia="Arial" w:hAnsi="Arial" w:cs="Arial"/>
        <w:b/>
        <w:bCs/>
        <w:color w:val="154734"/>
        <w:sz w:val="36"/>
        <w:szCs w:val="36"/>
      </w:rPr>
    </w:pPr>
    <w:r>
      <w:rPr>
        <w:rFonts w:ascii="Arial" w:eastAsia="Arial" w:hAnsi="Arial" w:cs="Arial"/>
        <w:b/>
        <w:bCs/>
        <w:color w:val="154734"/>
        <w:sz w:val="36"/>
        <w:szCs w:val="36"/>
      </w:rPr>
      <w:t>PRESSEMITTEILUNG</w:t>
    </w:r>
  </w:p>
  <w:p w14:paraId="74A4990C" w14:textId="77777777" w:rsidR="00775881" w:rsidRDefault="0077588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15225B" w14:textId="77777777" w:rsidR="00775881" w:rsidRDefault="00000000">
    <w:pPr>
      <w:tabs>
        <w:tab w:val="center" w:pos="4536"/>
        <w:tab w:val="right" w:pos="9072"/>
      </w:tabs>
      <w:spacing w:after="0" w:line="240" w:lineRule="auto"/>
      <w:rPr>
        <w:rFonts w:ascii="Arial" w:eastAsia="Arial" w:hAnsi="Arial" w:cs="Arial"/>
        <w:b/>
        <w:bCs/>
        <w:color w:val="65B32E"/>
        <w:sz w:val="36"/>
        <w:szCs w:val="36"/>
      </w:rPr>
    </w:pPr>
    <w:r>
      <w:rPr>
        <w:rFonts w:ascii="Arial" w:eastAsia="Arial" w:hAnsi="Arial" w:cs="Arial"/>
        <w:b/>
        <w:bCs/>
        <w:noProof/>
        <w:color w:val="65B32E"/>
        <w:sz w:val="36"/>
        <w:szCs w:val="36"/>
      </w:rPr>
      <w:drawing>
        <wp:anchor distT="0" distB="0" distL="0" distR="0" simplePos="0" relativeHeight="251659264" behindDoc="0" locked="0" layoutInCell="1" hidden="0" allowOverlap="1" wp14:anchorId="6C078C50" wp14:editId="789EDC69">
          <wp:simplePos x="0" y="0"/>
          <wp:positionH relativeFrom="margin">
            <wp:posOffset>3531560</wp:posOffset>
          </wp:positionH>
          <wp:positionV relativeFrom="page">
            <wp:posOffset>1905</wp:posOffset>
          </wp:positionV>
          <wp:extent cx="2228400" cy="961200"/>
          <wp:effectExtent l="0" t="0" r="0" b="0"/>
          <wp:wrapSquare wrapText="bothSides" distT="0" distB="0" distL="0" distR="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228400" cy="961200"/>
                  </a:xfrm>
                  <a:prstGeom prst="rect">
                    <a:avLst/>
                  </a:prstGeom>
                  <a:ln/>
                </pic:spPr>
              </pic:pic>
            </a:graphicData>
          </a:graphic>
        </wp:anchor>
      </w:drawing>
    </w:r>
    <w:r>
      <w:rPr>
        <w:rFonts w:ascii="Arial" w:eastAsia="Arial" w:hAnsi="Arial" w:cs="Arial"/>
        <w:b/>
        <w:bCs/>
        <w:color w:val="65B32E"/>
        <w:sz w:val="36"/>
        <w:szCs w:val="36"/>
      </w:rPr>
      <w:t>PRESSEMITTEILUNG</w:t>
    </w:r>
  </w:p>
  <w:p w14:paraId="7DD3C789" w14:textId="77777777" w:rsidR="00775881" w:rsidRDefault="007758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7B4029"/>
    <w:multiLevelType w:val="multilevel"/>
    <w:tmpl w:val="BDCA78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0346EA0"/>
    <w:multiLevelType w:val="multilevel"/>
    <w:tmpl w:val="82D0E7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600D2E07"/>
    <w:multiLevelType w:val="multilevel"/>
    <w:tmpl w:val="FD927A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20751584">
    <w:abstractNumId w:val="0"/>
  </w:num>
  <w:num w:numId="2" w16cid:durableId="1518888530">
    <w:abstractNumId w:val="2"/>
  </w:num>
  <w:num w:numId="3" w16cid:durableId="85990310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5881"/>
    <w:rsid w:val="007740F6"/>
    <w:rsid w:val="00775881"/>
    <w:rsid w:val="00C75B11"/>
    <w:rsid w:val="00DE44E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40969E"/>
  <w15:docId w15:val="{2B193133-02E7-4778-8D80-AC64FAE018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de" w:eastAsia="de-DE"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360" w:after="80"/>
      <w:outlineLvl w:val="0"/>
    </w:pPr>
    <w:rPr>
      <w:rFonts w:ascii="Play" w:eastAsia="Play" w:hAnsi="Play" w:cs="Play"/>
      <w:color w:val="0F4761"/>
      <w:sz w:val="40"/>
      <w:szCs w:val="40"/>
    </w:rPr>
  </w:style>
  <w:style w:type="paragraph" w:styleId="berschrift2">
    <w:name w:val="heading 2"/>
    <w:basedOn w:val="Standard"/>
    <w:next w:val="Standard"/>
    <w:uiPriority w:val="9"/>
    <w:semiHidden/>
    <w:unhideWhenUsed/>
    <w:qFormat/>
    <w:pPr>
      <w:keepNext/>
      <w:keepLines/>
      <w:spacing w:before="160" w:after="80"/>
      <w:outlineLvl w:val="1"/>
    </w:pPr>
    <w:rPr>
      <w:rFonts w:ascii="Play" w:eastAsia="Play" w:hAnsi="Play" w:cs="Play"/>
      <w:color w:val="0F4761"/>
      <w:sz w:val="32"/>
      <w:szCs w:val="32"/>
    </w:rPr>
  </w:style>
  <w:style w:type="paragraph" w:styleId="berschrift3">
    <w:name w:val="heading 3"/>
    <w:basedOn w:val="Standard"/>
    <w:next w:val="Standard"/>
    <w:uiPriority w:val="9"/>
    <w:semiHidden/>
    <w:unhideWhenUsed/>
    <w:qFormat/>
    <w:pPr>
      <w:keepNext/>
      <w:keepLines/>
      <w:spacing w:before="160" w:after="80"/>
      <w:outlineLvl w:val="2"/>
    </w:pPr>
    <w:rPr>
      <w:color w:val="0F4761"/>
      <w:sz w:val="28"/>
      <w:szCs w:val="28"/>
    </w:rPr>
  </w:style>
  <w:style w:type="paragraph" w:styleId="berschrift4">
    <w:name w:val="heading 4"/>
    <w:basedOn w:val="Standard"/>
    <w:next w:val="Standard"/>
    <w:uiPriority w:val="9"/>
    <w:semiHidden/>
    <w:unhideWhenUsed/>
    <w:qFormat/>
    <w:pPr>
      <w:keepNext/>
      <w:keepLines/>
      <w:spacing w:before="80" w:after="40"/>
      <w:outlineLvl w:val="3"/>
    </w:pPr>
    <w:rPr>
      <w:i/>
      <w:iCs/>
      <w:color w:val="0F4761"/>
    </w:rPr>
  </w:style>
  <w:style w:type="paragraph" w:styleId="berschrift5">
    <w:name w:val="heading 5"/>
    <w:basedOn w:val="Standard"/>
    <w:next w:val="Standard"/>
    <w:uiPriority w:val="9"/>
    <w:semiHidden/>
    <w:unhideWhenUsed/>
    <w:qFormat/>
    <w:pPr>
      <w:keepNext/>
      <w:keepLines/>
      <w:spacing w:before="80" w:after="40"/>
      <w:outlineLvl w:val="4"/>
    </w:pPr>
    <w:rPr>
      <w:color w:val="0F4761"/>
    </w:rPr>
  </w:style>
  <w:style w:type="paragraph" w:styleId="berschrift6">
    <w:name w:val="heading 6"/>
    <w:basedOn w:val="Standard"/>
    <w:next w:val="Standard"/>
    <w:uiPriority w:val="9"/>
    <w:semiHidden/>
    <w:unhideWhenUsed/>
    <w:qFormat/>
    <w:pPr>
      <w:keepNext/>
      <w:keepLines/>
      <w:spacing w:before="40" w:after="0"/>
      <w:outlineLvl w:val="5"/>
    </w:pPr>
    <w:rPr>
      <w:i/>
      <w:iCs/>
      <w:color w:val="595959"/>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spacing w:after="80" w:line="240" w:lineRule="auto"/>
    </w:pPr>
    <w:rPr>
      <w:rFonts w:ascii="Play" w:eastAsia="Play" w:hAnsi="Play" w:cs="Play"/>
      <w:sz w:val="56"/>
      <w:szCs w:val="56"/>
    </w:rPr>
  </w:style>
  <w:style w:type="paragraph" w:styleId="Untertitel">
    <w:name w:val="Subtitle"/>
    <w:basedOn w:val="Standard"/>
    <w:next w:val="Standard"/>
    <w:uiPriority w:val="11"/>
    <w:qFormat/>
    <w:pPr>
      <w:pBdr>
        <w:top w:val="nil"/>
        <w:left w:val="nil"/>
        <w:bottom w:val="nil"/>
        <w:right w:val="nil"/>
        <w:between w:val="nil"/>
      </w:pBdr>
    </w:pPr>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uelzener@keysquare-pr.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uelzener.de"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oaUin0UpRvnbTBbRBSMvA+GpuPg==">CgMxLjAyCGguZ2pkZ3hzOAByITFUOTkxdWt1S2NNc3RPU3NxTFB0eHg0bFNoRHlWQU1PWQ==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727</Words>
  <Characters>4581</Characters>
  <Application>Microsoft Office Word</Application>
  <DocSecurity>0</DocSecurity>
  <Lines>38</Lines>
  <Paragraphs>10</Paragraphs>
  <ScaleCrop>false</ScaleCrop>
  <Company/>
  <LinksUpToDate>false</LinksUpToDate>
  <CharactersWithSpaces>5298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Marta Schünemann</cp:lastModifiedBy>
  <cp:revision>2</cp:revision>
  <dcterms:created xsi:type="dcterms:W3CDTF">2026-04-08T09:08:00Z</dcterms:created>
  <dcterms:modified xsi:type="dcterms:W3CDTF">2026-04-08T09:08:00Z</dcterms:modified>
</cp:coreProperties>
</file>